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FE43" w14:textId="77777777" w:rsidR="00101A3B" w:rsidRPr="00101A3B" w:rsidRDefault="00101A3B" w:rsidP="00101A3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Hlk168386049"/>
      <w:r w:rsidRPr="00101A3B">
        <w:rPr>
          <w:rFonts w:ascii="Times New Roman" w:hAnsi="Times New Roman" w:cs="Times New Roman"/>
          <w:b/>
          <w:sz w:val="26"/>
          <w:szCs w:val="26"/>
          <w:u w:val="single"/>
        </w:rPr>
        <w:t>971.14 Appeals: Pretrial Competency</w:t>
      </w:r>
      <w:bookmarkEnd w:id="0"/>
      <w:r w:rsidRPr="00101A3B">
        <w:rPr>
          <w:rFonts w:ascii="Times New Roman" w:hAnsi="Times New Roman" w:cs="Times New Roman"/>
          <w:b/>
          <w:sz w:val="26"/>
          <w:szCs w:val="26"/>
          <w:u w:val="single"/>
        </w:rPr>
        <w:t xml:space="preserve"> Rulings in Criminal Cases</w:t>
      </w:r>
    </w:p>
    <w:p w14:paraId="23780F82" w14:textId="77777777" w:rsidR="00101A3B" w:rsidRPr="00101A3B" w:rsidRDefault="00101A3B" w:rsidP="00101A3B">
      <w:pPr>
        <w:spacing w:line="240" w:lineRule="auto"/>
        <w:jc w:val="center"/>
        <w:rPr>
          <w:rFonts w:ascii="Times New Roman" w:hAnsi="Times New Roman" w:cs="Times New Roman"/>
        </w:rPr>
      </w:pPr>
      <w:bookmarkStart w:id="1" w:name="_Hlk168386354"/>
      <w:r w:rsidRPr="00101A3B">
        <w:rPr>
          <w:rFonts w:ascii="Times New Roman" w:hAnsi="Times New Roman" w:cs="Times New Roman"/>
        </w:rPr>
        <w:t>(</w:t>
      </w:r>
      <w:r w:rsidR="004304CC">
        <w:rPr>
          <w:rFonts w:ascii="Times New Roman" w:hAnsi="Times New Roman" w:cs="Times New Roman"/>
        </w:rPr>
        <w:t xml:space="preserve">SCOW order </w:t>
      </w:r>
      <w:r w:rsidRPr="00101A3B">
        <w:rPr>
          <w:rFonts w:ascii="Times New Roman" w:hAnsi="Times New Roman" w:cs="Times New Roman"/>
        </w:rPr>
        <w:t>creates 809.109 and amends 809.10(1)(d) &amp; 809.801(5)(c) to establish an expedited appeals procedure from 971.14 orders)</w:t>
      </w:r>
    </w:p>
    <w:p w14:paraId="4FF7A66C" w14:textId="77777777" w:rsidR="00101A3B" w:rsidRPr="00101A3B" w:rsidRDefault="00101A3B" w:rsidP="00101A3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A3B">
        <w:rPr>
          <w:rFonts w:ascii="Times New Roman" w:hAnsi="Times New Roman" w:cs="Times New Roman"/>
          <w:b/>
          <w:sz w:val="26"/>
          <w:szCs w:val="26"/>
        </w:rPr>
        <w:t>Effective July 1, 2024</w:t>
      </w:r>
    </w:p>
    <w:bookmarkEnd w:id="1"/>
    <w:p w14:paraId="6AB85FEA" w14:textId="77777777" w:rsidR="00E735AE" w:rsidRPr="00E303E6" w:rsidRDefault="009B602B" w:rsidP="003E54F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3E6">
        <w:rPr>
          <w:rFonts w:ascii="Times New Roman" w:hAnsi="Times New Roman" w:cs="Times New Roman"/>
          <w:b/>
          <w:sz w:val="26"/>
          <w:szCs w:val="26"/>
        </w:rPr>
        <w:t>Trial Attorneys</w:t>
      </w:r>
    </w:p>
    <w:p w14:paraId="3E447650" w14:textId="77777777" w:rsidR="00A127BF" w:rsidRDefault="00A127BF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</w:t>
      </w:r>
      <w:r w:rsidRPr="00A42F45">
        <w:rPr>
          <w:rFonts w:ascii="Times New Roman" w:hAnsi="Times New Roman" w:cs="Times New Roman"/>
          <w:b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consult with your client on whether or not </w:t>
      </w:r>
      <w:r w:rsidR="00BA4F76">
        <w:rPr>
          <w:rFonts w:ascii="Times New Roman" w:hAnsi="Times New Roman" w:cs="Times New Roman"/>
          <w:sz w:val="26"/>
          <w:szCs w:val="26"/>
        </w:rPr>
        <w:t xml:space="preserve">they want </w:t>
      </w:r>
      <w:r>
        <w:rPr>
          <w:rFonts w:ascii="Times New Roman" w:hAnsi="Times New Roman" w:cs="Times New Roman"/>
          <w:sz w:val="26"/>
          <w:szCs w:val="26"/>
        </w:rPr>
        <w:t>to appeal</w:t>
      </w:r>
    </w:p>
    <w:p w14:paraId="637BC0E3" w14:textId="77777777" w:rsidR="00933DE1" w:rsidRPr="00E303E6" w:rsidRDefault="00933DE1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Remind court of automatic 14-day stay for </w:t>
      </w:r>
      <w:r w:rsidR="00101A3B">
        <w:rPr>
          <w:rFonts w:ascii="Times New Roman" w:hAnsi="Times New Roman" w:cs="Times New Roman"/>
          <w:sz w:val="26"/>
          <w:szCs w:val="26"/>
        </w:rPr>
        <w:t xml:space="preserve">involuntary </w:t>
      </w:r>
      <w:r w:rsidRPr="00E303E6">
        <w:rPr>
          <w:rFonts w:ascii="Times New Roman" w:hAnsi="Times New Roman" w:cs="Times New Roman"/>
          <w:sz w:val="26"/>
          <w:szCs w:val="26"/>
        </w:rPr>
        <w:t>med orders – 809.109(7)(a)</w:t>
      </w:r>
    </w:p>
    <w:p w14:paraId="1DA3BEE6" w14:textId="77777777" w:rsidR="009B602B" w:rsidRPr="00E303E6" w:rsidRDefault="00101A3B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3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 med order: request relevant transcript</w:t>
      </w:r>
      <w:r w:rsidR="00175B91" w:rsidRPr="00E303E6">
        <w:rPr>
          <w:rFonts w:ascii="Times New Roman" w:hAnsi="Times New Roman" w:cs="Times New Roman"/>
          <w:sz w:val="26"/>
          <w:szCs w:val="26"/>
        </w:rPr>
        <w:t>(</w:t>
      </w:r>
      <w:r w:rsidR="009B602B" w:rsidRPr="00E303E6">
        <w:rPr>
          <w:rFonts w:ascii="Times New Roman" w:hAnsi="Times New Roman" w:cs="Times New Roman"/>
          <w:sz w:val="26"/>
          <w:szCs w:val="26"/>
        </w:rPr>
        <w:t>s</w:t>
      </w:r>
      <w:r w:rsidR="00175B91" w:rsidRPr="00E303E6">
        <w:rPr>
          <w:rFonts w:ascii="Times New Roman" w:hAnsi="Times New Roman" w:cs="Times New Roman"/>
          <w:sz w:val="26"/>
          <w:szCs w:val="26"/>
        </w:rPr>
        <w:t>)</w:t>
      </w:r>
      <w:r w:rsidR="0040344B" w:rsidRPr="00E303E6">
        <w:rPr>
          <w:rFonts w:ascii="Times New Roman" w:hAnsi="Times New Roman" w:cs="Times New Roman"/>
          <w:sz w:val="26"/>
          <w:szCs w:val="26"/>
        </w:rPr>
        <w:t xml:space="preserve"> – 809.109(2)(f)1.</w:t>
      </w:r>
    </w:p>
    <w:p w14:paraId="2DDF4FC1" w14:textId="77777777" w:rsidR="009B602B" w:rsidRDefault="00101A3B" w:rsidP="003E54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5F7E76" w:rsidRPr="00E303E6">
        <w:rPr>
          <w:rFonts w:ascii="Times New Roman" w:hAnsi="Times New Roman" w:cs="Times New Roman"/>
          <w:sz w:val="26"/>
          <w:szCs w:val="26"/>
        </w:rPr>
        <w:t>14 days from ANY order</w:t>
      </w:r>
      <w:r>
        <w:rPr>
          <w:rFonts w:ascii="Times New Roman" w:hAnsi="Times New Roman" w:cs="Times New Roman"/>
          <w:sz w:val="26"/>
          <w:szCs w:val="26"/>
        </w:rPr>
        <w:t xml:space="preserve"> under 971.14 determining competency to proceed or ordering involuntary medication</w:t>
      </w:r>
      <w:r w:rsidR="005F7E76" w:rsidRPr="00E303E6">
        <w:rPr>
          <w:rFonts w:ascii="Times New Roman" w:hAnsi="Times New Roman" w:cs="Times New Roman"/>
          <w:sz w:val="26"/>
          <w:szCs w:val="26"/>
        </w:rPr>
        <w:t>: file NOI</w:t>
      </w:r>
      <w:r w:rsidR="00915B0C">
        <w:rPr>
          <w:rFonts w:ascii="Times New Roman" w:hAnsi="Times New Roman" w:cs="Times New Roman"/>
          <w:sz w:val="26"/>
          <w:szCs w:val="26"/>
        </w:rPr>
        <w:t xml:space="preserve"> </w:t>
      </w:r>
      <w:r w:rsidR="00915B0C" w:rsidRPr="009B7BF8">
        <w:rPr>
          <w:rFonts w:ascii="Times New Roman" w:hAnsi="Times New Roman" w:cs="Times New Roman"/>
          <w:b/>
          <w:sz w:val="26"/>
          <w:szCs w:val="26"/>
        </w:rPr>
        <w:t>in circuit court</w:t>
      </w:r>
      <w:r w:rsidR="005F7E76" w:rsidRPr="00E303E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65973831"/>
      <w:r w:rsidR="005F7E76" w:rsidRPr="00E303E6">
        <w:rPr>
          <w:rFonts w:ascii="Times New Roman" w:hAnsi="Times New Roman" w:cs="Times New Roman"/>
          <w:sz w:val="26"/>
          <w:szCs w:val="26"/>
        </w:rPr>
        <w:t xml:space="preserve">– </w:t>
      </w:r>
      <w:bookmarkEnd w:id="2"/>
      <w:r w:rsidR="005F7E76" w:rsidRPr="00E303E6">
        <w:rPr>
          <w:rFonts w:ascii="Times New Roman" w:hAnsi="Times New Roman" w:cs="Times New Roman"/>
          <w:sz w:val="26"/>
          <w:szCs w:val="26"/>
        </w:rPr>
        <w:t>809.109(2)(b)</w:t>
      </w:r>
    </w:p>
    <w:p w14:paraId="6B035C8D" w14:textId="77777777" w:rsidR="00601369" w:rsidRDefault="00601369" w:rsidP="0060136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Standard form (CA-110) located </w:t>
      </w:r>
      <w:hyperlink r:id="rId8" w:history="1">
        <w:r w:rsidRPr="0060136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28B53" w14:textId="77777777" w:rsidR="00AE05BA" w:rsidRDefault="00101A3B" w:rsidP="00AE05B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must </w:t>
      </w:r>
      <w:r>
        <w:rPr>
          <w:rFonts w:ascii="Times New Roman" w:hAnsi="Times New Roman" w:cs="Times New Roman"/>
          <w:sz w:val="26"/>
          <w:szCs w:val="26"/>
        </w:rPr>
        <w:t>serve</w:t>
      </w:r>
      <w:r w:rsidRPr="00E303E6">
        <w:rPr>
          <w:rFonts w:ascii="Times New Roman" w:hAnsi="Times New Roman" w:cs="Times New Roman"/>
          <w:sz w:val="26"/>
          <w:szCs w:val="26"/>
        </w:rPr>
        <w:t xml:space="preserve"> DA</w:t>
      </w:r>
      <w:r w:rsidR="00601369">
        <w:rPr>
          <w:rFonts w:ascii="Times New Roman" w:hAnsi="Times New Roman" w:cs="Times New Roman"/>
          <w:sz w:val="26"/>
          <w:szCs w:val="26"/>
        </w:rPr>
        <w:t xml:space="preserve"> (done via e-filing)</w:t>
      </w:r>
      <w:r w:rsidRPr="00E303E6">
        <w:rPr>
          <w:rFonts w:ascii="Times New Roman" w:hAnsi="Times New Roman" w:cs="Times New Roman"/>
          <w:sz w:val="26"/>
          <w:szCs w:val="26"/>
        </w:rPr>
        <w:t>,</w:t>
      </w:r>
      <w:r w:rsidR="00132B26">
        <w:rPr>
          <w:rFonts w:ascii="Times New Roman" w:hAnsi="Times New Roman" w:cs="Times New Roman"/>
          <w:sz w:val="26"/>
          <w:szCs w:val="26"/>
        </w:rPr>
        <w:t xml:space="preserve"> any other party, and</w:t>
      </w:r>
      <w:r w:rsidRPr="00E303E6">
        <w:rPr>
          <w:rFonts w:ascii="Times New Roman" w:hAnsi="Times New Roman" w:cs="Times New Roman"/>
          <w:sz w:val="26"/>
          <w:szCs w:val="26"/>
        </w:rPr>
        <w:t xml:space="preserve"> DHS</w:t>
      </w:r>
    </w:p>
    <w:p w14:paraId="2BA7E3F8" w14:textId="77777777" w:rsidR="00562F7B" w:rsidRPr="00AE05BA" w:rsidRDefault="00AE05BA" w:rsidP="00AE05B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e-mailing the NOI and an </w:t>
      </w:r>
      <w:hyperlink r:id="rId9" w:history="1">
        <w:r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0" w:history="1">
        <w:r w:rsidRPr="00AB04DF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E15B76" w14:textId="77777777" w:rsidR="009B7BF8" w:rsidRDefault="00FF141D" w:rsidP="009B7B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141D">
        <w:rPr>
          <w:rFonts w:ascii="Times New Roman" w:hAnsi="Times New Roman" w:cs="Times New Roman"/>
          <w:sz w:val="26"/>
          <w:szCs w:val="26"/>
        </w:rPr>
        <w:t>Along with filing NOI, f</w:t>
      </w:r>
      <w:r w:rsidR="009B7BF8" w:rsidRPr="00FF141D">
        <w:rPr>
          <w:rFonts w:ascii="Times New Roman" w:hAnsi="Times New Roman" w:cs="Times New Roman"/>
          <w:sz w:val="26"/>
          <w:szCs w:val="26"/>
        </w:rPr>
        <w:t>ile a</w:t>
      </w:r>
      <w:r w:rsidR="009B7BF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N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otice </w:t>
        </w:r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to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C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ontinue</w:t>
        </w:r>
        <w:r w:rsidR="00286D83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S</w:t>
        </w:r>
        <w:r w:rsidR="009B7BF8"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tay</w:t>
        </w:r>
      </w:hyperlink>
      <w:r w:rsidR="009B7BF8">
        <w:rPr>
          <w:rFonts w:ascii="Times New Roman" w:hAnsi="Times New Roman" w:cs="Times New Roman"/>
          <w:sz w:val="26"/>
          <w:szCs w:val="26"/>
        </w:rPr>
        <w:t xml:space="preserve"> pending postdisposition proceedings and appeal </w:t>
      </w:r>
      <w:r w:rsidR="009B7BF8" w:rsidRPr="009B7BF8">
        <w:rPr>
          <w:rFonts w:ascii="Times New Roman" w:hAnsi="Times New Roman" w:cs="Times New Roman"/>
          <w:b/>
          <w:sz w:val="26"/>
          <w:szCs w:val="26"/>
        </w:rPr>
        <w:t>in COA</w:t>
      </w:r>
      <w:r w:rsidR="009B7BF8">
        <w:rPr>
          <w:rFonts w:ascii="Times New Roman" w:hAnsi="Times New Roman" w:cs="Times New Roman"/>
          <w:sz w:val="26"/>
          <w:szCs w:val="26"/>
        </w:rPr>
        <w:t xml:space="preserve"> </w:t>
      </w:r>
      <w:r w:rsidR="009B7BF8" w:rsidRPr="00E303E6">
        <w:rPr>
          <w:rFonts w:ascii="Times New Roman" w:hAnsi="Times New Roman" w:cs="Times New Roman"/>
          <w:sz w:val="26"/>
          <w:szCs w:val="26"/>
        </w:rPr>
        <w:t xml:space="preserve">– </w:t>
      </w:r>
      <w:r w:rsidR="009B7BF8" w:rsidRPr="00101A3B">
        <w:rPr>
          <w:rFonts w:ascii="Times New Roman" w:hAnsi="Times New Roman" w:cs="Times New Roman"/>
          <w:sz w:val="26"/>
          <w:szCs w:val="26"/>
        </w:rPr>
        <w:t>809.109(7)(b)</w:t>
      </w:r>
    </w:p>
    <w:p w14:paraId="7A7EAACF" w14:textId="77777777" w:rsidR="009A0AAC" w:rsidRPr="00286D83" w:rsidRDefault="009A0AAC" w:rsidP="009A0AAC">
      <w:pPr>
        <w:pStyle w:val="ListParagraph"/>
        <w:numPr>
          <w:ilvl w:val="1"/>
          <w:numId w:val="1"/>
        </w:numPr>
        <w:spacing w:line="240" w:lineRule="auto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Template available </w:t>
      </w:r>
      <w:hyperlink r:id="rId12" w:history="1">
        <w:r w:rsidRPr="009A0AAC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 w:rsidR="00286D83" w:rsidRPr="00286D83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(use initials in the caption)</w:t>
      </w:r>
    </w:p>
    <w:p w14:paraId="686BCB72" w14:textId="77777777" w:rsidR="005B08F7" w:rsidRDefault="005B08F7" w:rsidP="009A0AA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5B08F7">
          <w:rPr>
            <w:rStyle w:val="Hyperlink"/>
            <w:rFonts w:ascii="Times New Roman" w:hAnsi="Times New Roman" w:cs="Times New Roman"/>
            <w:sz w:val="26"/>
            <w:szCs w:val="26"/>
          </w:rPr>
          <w:t>Instructions for filing pre-appeal motion in COA</w:t>
        </w:r>
      </w:hyperlink>
    </w:p>
    <w:p w14:paraId="0A68C52F" w14:textId="77777777" w:rsidR="00FF141D" w:rsidRDefault="00FF141D" w:rsidP="00FF141D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must </w:t>
      </w:r>
      <w:r>
        <w:rPr>
          <w:rFonts w:ascii="Times New Roman" w:hAnsi="Times New Roman" w:cs="Times New Roman"/>
          <w:sz w:val="26"/>
          <w:szCs w:val="26"/>
        </w:rPr>
        <w:t>serve</w:t>
      </w:r>
      <w:r w:rsidRPr="00E303E6">
        <w:rPr>
          <w:rFonts w:ascii="Times New Roman" w:hAnsi="Times New Roman" w:cs="Times New Roman"/>
          <w:sz w:val="26"/>
          <w:szCs w:val="26"/>
        </w:rPr>
        <w:t xml:space="preserve"> DA</w:t>
      </w:r>
      <w:r>
        <w:rPr>
          <w:rFonts w:ascii="Times New Roman" w:hAnsi="Times New Roman" w:cs="Times New Roman"/>
          <w:sz w:val="26"/>
          <w:szCs w:val="26"/>
        </w:rPr>
        <w:t xml:space="preserve"> (done via e-filing)</w:t>
      </w:r>
      <w:r w:rsidRPr="00E303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any other party, and</w:t>
      </w:r>
      <w:r w:rsidRPr="00E303E6">
        <w:rPr>
          <w:rFonts w:ascii="Times New Roman" w:hAnsi="Times New Roman" w:cs="Times New Roman"/>
          <w:sz w:val="26"/>
          <w:szCs w:val="26"/>
        </w:rPr>
        <w:t xml:space="preserve"> DHS</w:t>
      </w:r>
    </w:p>
    <w:p w14:paraId="70615DB5" w14:textId="77777777" w:rsidR="00AE05BA" w:rsidRPr="00AE05BA" w:rsidRDefault="00AE05BA" w:rsidP="00AE05B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3" w:name="_Hlk168385886"/>
      <w:r>
        <w:rPr>
          <w:rFonts w:ascii="Times New Roman" w:hAnsi="Times New Roman" w:cs="Times New Roman"/>
          <w:sz w:val="26"/>
          <w:szCs w:val="26"/>
        </w:rPr>
        <w:t xml:space="preserve">DHS served by e-mailing the Notice and an </w:t>
      </w:r>
      <w:hyperlink r:id="rId14" w:history="1">
        <w:r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5" w:history="1">
        <w:r w:rsidRPr="00AB04DF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(can use single Admission for NOI and Notice to Continue Stay)</w:t>
      </w:r>
    </w:p>
    <w:p w14:paraId="6254ED73" w14:textId="77777777" w:rsidR="00562F7B" w:rsidRPr="00FF141D" w:rsidRDefault="00562F7B" w:rsidP="00FF141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F141D">
        <w:rPr>
          <w:rFonts w:ascii="Times New Roman" w:hAnsi="Times New Roman" w:cs="Times New Roman"/>
          <w:sz w:val="26"/>
          <w:szCs w:val="26"/>
        </w:rPr>
        <w:t>Send NOI</w:t>
      </w:r>
      <w:r w:rsidR="00FF141D" w:rsidRPr="00FF141D">
        <w:rPr>
          <w:rFonts w:ascii="Times New Roman" w:hAnsi="Times New Roman" w:cs="Times New Roman"/>
          <w:sz w:val="26"/>
          <w:szCs w:val="26"/>
        </w:rPr>
        <w:t xml:space="preserve"> and Notice to Continue Stay </w:t>
      </w:r>
      <w:r w:rsidRPr="00FF141D">
        <w:rPr>
          <w:rFonts w:ascii="Times New Roman" w:hAnsi="Times New Roman" w:cs="Times New Roman"/>
          <w:sz w:val="26"/>
          <w:szCs w:val="26"/>
        </w:rPr>
        <w:t>to madisonappintake@opd.wi.gov</w:t>
      </w:r>
    </w:p>
    <w:bookmarkEnd w:id="3"/>
    <w:p w14:paraId="6F2648FD" w14:textId="77777777" w:rsidR="009B602B" w:rsidRDefault="009B602B" w:rsidP="003E54F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03E6">
        <w:rPr>
          <w:rFonts w:ascii="Times New Roman" w:hAnsi="Times New Roman" w:cs="Times New Roman"/>
          <w:b/>
          <w:sz w:val="26"/>
          <w:szCs w:val="26"/>
        </w:rPr>
        <w:t>Appellate Attorneys</w:t>
      </w:r>
    </w:p>
    <w:p w14:paraId="2ACB078D" w14:textId="77777777" w:rsidR="009B7BF8" w:rsidRPr="009B7BF8" w:rsidRDefault="009B7BF8" w:rsidP="009B7BF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Clerk to send SPD materials within 5 days of NOI being filed </w:t>
      </w:r>
    </w:p>
    <w:p w14:paraId="49ED6697" w14:textId="77777777" w:rsidR="00562F7B" w:rsidRPr="009B7BF8" w:rsidRDefault="00562F7B" w:rsidP="00562F7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SPD will appoint appellate attorney within 15 days of receiving materials from clerk and </w:t>
      </w:r>
      <w:r w:rsidRPr="00E303E6">
        <w:rPr>
          <w:rFonts w:ascii="Times New Roman" w:hAnsi="Times New Roman" w:cs="Times New Roman"/>
          <w:sz w:val="26"/>
          <w:szCs w:val="26"/>
        </w:rPr>
        <w:t>request court record and transcript (if transcript not already requested) – 809.10(2)(d)</w:t>
      </w:r>
      <w:r w:rsidR="009B7B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59BCD" w14:textId="77777777" w:rsidR="00175B91" w:rsidRPr="00E303E6" w:rsidRDefault="00175B91" w:rsidP="00E30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Med Orders</w:t>
      </w:r>
    </w:p>
    <w:p w14:paraId="27B6E55C" w14:textId="77777777" w:rsidR="00175B91" w:rsidRPr="00E303E6" w:rsidRDefault="00175B91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Transcript will be provided </w:t>
      </w:r>
      <w:r w:rsidR="00562F7B"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 xml:space="preserve">14 days </w:t>
      </w:r>
      <w:r w:rsidR="00562F7B">
        <w:rPr>
          <w:rFonts w:ascii="Times New Roman" w:hAnsi="Times New Roman" w:cs="Times New Roman"/>
          <w:sz w:val="26"/>
          <w:szCs w:val="26"/>
        </w:rPr>
        <w:t xml:space="preserve">of </w:t>
      </w:r>
      <w:r w:rsidRPr="00E303E6">
        <w:rPr>
          <w:rFonts w:ascii="Times New Roman" w:hAnsi="Times New Roman" w:cs="Times New Roman"/>
          <w:sz w:val="26"/>
          <w:szCs w:val="26"/>
        </w:rPr>
        <w:t>request by trial counsel – 809.109(2)(f)1.</w:t>
      </w:r>
    </w:p>
    <w:p w14:paraId="2E89C4C1" w14:textId="77777777" w:rsidR="00175B91" w:rsidRDefault="00BB3BD7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Check to ensure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 notice of motion to continue stay</w:t>
      </w:r>
      <w:r w:rsidR="00562F7B" w:rsidRPr="00562F7B">
        <w:rPr>
          <w:rFonts w:ascii="Times New Roman" w:hAnsi="Times New Roman" w:cs="Times New Roman"/>
          <w:sz w:val="26"/>
          <w:szCs w:val="26"/>
        </w:rPr>
        <w:t xml:space="preserve"> </w:t>
      </w:r>
      <w:r w:rsidR="00562F7B">
        <w:rPr>
          <w:rFonts w:ascii="Times New Roman" w:hAnsi="Times New Roman" w:cs="Times New Roman"/>
          <w:sz w:val="26"/>
          <w:szCs w:val="26"/>
        </w:rPr>
        <w:t>pending postdisposition proceedings and appeal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was filed </w:t>
      </w:r>
      <w:r w:rsidR="00175B91" w:rsidRPr="00E303E6">
        <w:rPr>
          <w:rFonts w:ascii="Times New Roman" w:hAnsi="Times New Roman" w:cs="Times New Roman"/>
          <w:sz w:val="26"/>
          <w:szCs w:val="26"/>
        </w:rPr>
        <w:t>in COA – 809.109(7)(b)</w:t>
      </w:r>
    </w:p>
    <w:p w14:paraId="764DDAC7" w14:textId="77777777" w:rsidR="008F3B44" w:rsidRPr="008F3B44" w:rsidRDefault="008F3B44" w:rsidP="00BB3BD7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Stay continues upon filing the notice and until motion is decided by the court</w:t>
      </w:r>
      <w:r w:rsidRPr="00E303E6">
        <w:rPr>
          <w:rFonts w:ascii="Times New Roman" w:hAnsi="Times New Roman" w:cs="Times New Roman"/>
          <w:sz w:val="26"/>
          <w:szCs w:val="26"/>
        </w:rPr>
        <w:t>– 809.109(7)(b)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23CF0D1D" w14:textId="77777777" w:rsidR="00175B91" w:rsidRDefault="008F3B44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Within 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11 days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  <w:r w:rsidR="00175B91" w:rsidRPr="00E303E6">
        <w:rPr>
          <w:rFonts w:ascii="Times New Roman" w:hAnsi="Times New Roman" w:cs="Times New Roman"/>
          <w:sz w:val="26"/>
          <w:szCs w:val="26"/>
        </w:rPr>
        <w:t>receiving med order transcript: File memorandum in support of stay motion – 809.109(7)(b)2.</w:t>
      </w:r>
      <w:r w:rsidR="00697629">
        <w:rPr>
          <w:rFonts w:ascii="Times New Roman" w:hAnsi="Times New Roman" w:cs="Times New Roman"/>
          <w:sz w:val="26"/>
          <w:szCs w:val="26"/>
        </w:rPr>
        <w:t xml:space="preserve"> (will need redacted appendix)</w:t>
      </w:r>
    </w:p>
    <w:p w14:paraId="5936DF16" w14:textId="77777777" w:rsidR="008F3B44" w:rsidRDefault="008F3B44" w:rsidP="008F3B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11 days of filing memo: Response due</w:t>
      </w:r>
      <w:r w:rsidRPr="00E303E6">
        <w:rPr>
          <w:rFonts w:ascii="Times New Roman" w:hAnsi="Times New Roman" w:cs="Times New Roman"/>
          <w:sz w:val="26"/>
          <w:szCs w:val="26"/>
        </w:rPr>
        <w:t>– 809.109(7)(b)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291928C2" w14:textId="77777777" w:rsidR="008F3B44" w:rsidRPr="008F3B44" w:rsidRDefault="008F3B44" w:rsidP="008F3B4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14 days of Response: Court shall issue a decision on stay motion </w:t>
      </w:r>
      <w:r w:rsidRPr="00E303E6">
        <w:rPr>
          <w:rFonts w:ascii="Times New Roman" w:hAnsi="Times New Roman" w:cs="Times New Roman"/>
          <w:sz w:val="26"/>
          <w:szCs w:val="26"/>
        </w:rPr>
        <w:t>– 809.109(7)(b)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453D652E" w14:textId="77777777" w:rsidR="00175B91" w:rsidRPr="00E303E6" w:rsidRDefault="00175B91" w:rsidP="00E303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All Appeals</w:t>
      </w:r>
    </w:p>
    <w:p w14:paraId="5F5F7338" w14:textId="77777777" w:rsidR="00E303E6" w:rsidRPr="00E303E6" w:rsidRDefault="00E303E6" w:rsidP="00E303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NOA and all other documents must use initials/pseudonym – 809.109(6)</w:t>
      </w:r>
    </w:p>
    <w:p w14:paraId="6BD41F8E" w14:textId="77777777" w:rsidR="00175B91" w:rsidRPr="00E303E6" w:rsidRDefault="00175B91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Transcripts </w:t>
      </w:r>
      <w:r w:rsidR="008F3B44">
        <w:rPr>
          <w:rFonts w:ascii="Times New Roman" w:hAnsi="Times New Roman" w:cs="Times New Roman"/>
          <w:sz w:val="26"/>
          <w:szCs w:val="26"/>
        </w:rPr>
        <w:t xml:space="preserve">(other than med order transcript) and court record </w:t>
      </w:r>
      <w:r w:rsidRPr="00E303E6">
        <w:rPr>
          <w:rFonts w:ascii="Times New Roman" w:hAnsi="Times New Roman" w:cs="Times New Roman"/>
          <w:sz w:val="26"/>
          <w:szCs w:val="26"/>
        </w:rPr>
        <w:t xml:space="preserve">will be provided </w:t>
      </w:r>
      <w:r w:rsidR="008F3B44"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 xml:space="preserve">30 days </w:t>
      </w:r>
      <w:r w:rsidR="008F3B44">
        <w:rPr>
          <w:rFonts w:ascii="Times New Roman" w:hAnsi="Times New Roman" w:cs="Times New Roman"/>
          <w:sz w:val="26"/>
          <w:szCs w:val="26"/>
        </w:rPr>
        <w:t>of</w:t>
      </w:r>
      <w:r w:rsidRPr="00E303E6">
        <w:rPr>
          <w:rFonts w:ascii="Times New Roman" w:hAnsi="Times New Roman" w:cs="Times New Roman"/>
          <w:sz w:val="26"/>
          <w:szCs w:val="26"/>
        </w:rPr>
        <w:t xml:space="preserve"> request – 809.109(2)(f)2.</w:t>
      </w:r>
    </w:p>
    <w:p w14:paraId="43CB8039" w14:textId="77777777" w:rsidR="003E54F8" w:rsidRPr="00E303E6" w:rsidRDefault="0040344B" w:rsidP="003E54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30 days after service of last transcript or court record (whichever is later): File </w:t>
      </w:r>
      <w:r w:rsidR="004665F1">
        <w:rPr>
          <w:rFonts w:ascii="Times New Roman" w:hAnsi="Times New Roman" w:cs="Times New Roman"/>
          <w:sz w:val="26"/>
          <w:szCs w:val="26"/>
        </w:rPr>
        <w:t>Notice of Appeal (</w:t>
      </w:r>
      <w:r w:rsidRPr="00E303E6">
        <w:rPr>
          <w:rFonts w:ascii="Times New Roman" w:hAnsi="Times New Roman" w:cs="Times New Roman"/>
          <w:sz w:val="26"/>
          <w:szCs w:val="26"/>
        </w:rPr>
        <w:t>NOA</w:t>
      </w:r>
      <w:r w:rsidR="004665F1">
        <w:rPr>
          <w:rFonts w:ascii="Times New Roman" w:hAnsi="Times New Roman" w:cs="Times New Roman"/>
          <w:sz w:val="26"/>
          <w:szCs w:val="26"/>
        </w:rPr>
        <w:t>)</w:t>
      </w:r>
      <w:r w:rsidRPr="00E303E6">
        <w:rPr>
          <w:rFonts w:ascii="Times New Roman" w:hAnsi="Times New Roman" w:cs="Times New Roman"/>
          <w:sz w:val="26"/>
          <w:szCs w:val="26"/>
        </w:rPr>
        <w:t>/</w:t>
      </w:r>
      <w:r w:rsidR="004665F1">
        <w:rPr>
          <w:rFonts w:ascii="Times New Roman" w:hAnsi="Times New Roman" w:cs="Times New Roman"/>
          <w:sz w:val="26"/>
          <w:szCs w:val="26"/>
        </w:rPr>
        <w:t>Postdisposition Motion (</w:t>
      </w:r>
      <w:r w:rsidRPr="00E303E6">
        <w:rPr>
          <w:rFonts w:ascii="Times New Roman" w:hAnsi="Times New Roman" w:cs="Times New Roman"/>
          <w:sz w:val="26"/>
          <w:szCs w:val="26"/>
        </w:rPr>
        <w:t>PDM</w:t>
      </w:r>
      <w:r w:rsidR="004665F1">
        <w:rPr>
          <w:rFonts w:ascii="Times New Roman" w:hAnsi="Times New Roman" w:cs="Times New Roman"/>
          <w:sz w:val="26"/>
          <w:szCs w:val="26"/>
        </w:rPr>
        <w:t>)</w:t>
      </w:r>
      <w:r w:rsidRPr="00E303E6">
        <w:rPr>
          <w:rFonts w:ascii="Times New Roman" w:hAnsi="Times New Roman" w:cs="Times New Roman"/>
          <w:sz w:val="26"/>
          <w:szCs w:val="26"/>
        </w:rPr>
        <w:t xml:space="preserve"> in circuit court – 809.109(2)(g)</w:t>
      </w:r>
      <w:r w:rsidR="006A7A67" w:rsidRPr="00E303E6">
        <w:rPr>
          <w:rFonts w:ascii="Times New Roman" w:hAnsi="Times New Roman" w:cs="Times New Roman"/>
          <w:sz w:val="26"/>
          <w:szCs w:val="26"/>
        </w:rPr>
        <w:t>;</w:t>
      </w:r>
      <w:r w:rsidR="00175B91" w:rsidRPr="00E303E6">
        <w:rPr>
          <w:rFonts w:ascii="Times New Roman" w:hAnsi="Times New Roman" w:cs="Times New Roman"/>
          <w:sz w:val="26"/>
          <w:szCs w:val="26"/>
        </w:rPr>
        <w:t xml:space="preserve"> or</w:t>
      </w:r>
      <w:r w:rsidR="006A7A67" w:rsidRPr="00E303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02EB70" w14:textId="77777777" w:rsidR="006A7A67" w:rsidRDefault="006A7A67" w:rsidP="003E54F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File notice of abandonment of appeal – 809.109(2)(j) (must </w:t>
      </w:r>
      <w:r w:rsidR="00101A3B">
        <w:rPr>
          <w:rFonts w:ascii="Times New Roman" w:hAnsi="Times New Roman" w:cs="Times New Roman"/>
          <w:sz w:val="26"/>
          <w:szCs w:val="26"/>
        </w:rPr>
        <w:t>serve</w:t>
      </w:r>
      <w:r w:rsidRPr="00E303E6">
        <w:rPr>
          <w:rFonts w:ascii="Times New Roman" w:hAnsi="Times New Roman" w:cs="Times New Roman"/>
          <w:sz w:val="26"/>
          <w:szCs w:val="26"/>
        </w:rPr>
        <w:t xml:space="preserve"> circuit court, DA, DHS)</w:t>
      </w:r>
    </w:p>
    <w:p w14:paraId="180F14A3" w14:textId="77777777" w:rsidR="00AE05BA" w:rsidRPr="00AE05BA" w:rsidRDefault="00AE05BA" w:rsidP="00AE05BA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4" w:name="_Hlk168484047"/>
      <w:r>
        <w:rPr>
          <w:rFonts w:ascii="Times New Roman" w:hAnsi="Times New Roman" w:cs="Times New Roman"/>
          <w:sz w:val="26"/>
          <w:szCs w:val="26"/>
        </w:rPr>
        <w:t xml:space="preserve">DHS served by e-mailing the NOI and an </w:t>
      </w:r>
      <w:hyperlink r:id="rId16" w:history="1">
        <w:r w:rsidRPr="00F93411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7" w:history="1">
        <w:r w:rsidRPr="00AB04DF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  <w:bookmarkEnd w:id="4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9768E4" w14:textId="77777777" w:rsidR="004665F1" w:rsidRPr="004665F1" w:rsidRDefault="004665F1" w:rsidP="004665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665F1">
        <w:rPr>
          <w:rFonts w:ascii="Times New Roman" w:hAnsi="Times New Roman" w:cs="Times New Roman"/>
          <w:sz w:val="26"/>
          <w:szCs w:val="26"/>
        </w:rPr>
        <w:t>PDM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9FA4BA" w14:textId="77777777" w:rsidR="004665F1" w:rsidRDefault="004665F1" w:rsidP="00466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30 days of filing PDM: Circuit court must decide PDM</w:t>
      </w:r>
      <w:r w:rsidRPr="00E303E6">
        <w:rPr>
          <w:rFonts w:ascii="Times New Roman" w:hAnsi="Times New Roman" w:cs="Times New Roman"/>
          <w:sz w:val="26"/>
          <w:szCs w:val="26"/>
        </w:rPr>
        <w:t>– 809.109(2)(</w:t>
      </w:r>
      <w:r>
        <w:rPr>
          <w:rFonts w:ascii="Times New Roman" w:hAnsi="Times New Roman" w:cs="Times New Roman"/>
          <w:sz w:val="26"/>
          <w:szCs w:val="26"/>
        </w:rPr>
        <w:t>h)</w:t>
      </w:r>
    </w:p>
    <w:p w14:paraId="437F72B9" w14:textId="77777777" w:rsidR="004665F1" w:rsidRPr="004665F1" w:rsidRDefault="004665F1" w:rsidP="00466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Requests for transcript of postdisposition proceedings will be provided</w:t>
      </w:r>
      <w:r w:rsidRPr="00466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within 10 days of request</w:t>
      </w:r>
      <w:r w:rsidRPr="00E303E6">
        <w:rPr>
          <w:rFonts w:ascii="Times New Roman" w:hAnsi="Times New Roman" w:cs="Times New Roman"/>
          <w:sz w:val="26"/>
          <w:szCs w:val="26"/>
        </w:rPr>
        <w:t xml:space="preserve"> – 809.109(2)(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E303E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0B61067E" w14:textId="77777777" w:rsidR="004665F1" w:rsidRPr="00E303E6" w:rsidRDefault="00D003B1" w:rsidP="00466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4665F1" w:rsidRPr="00E303E6">
        <w:rPr>
          <w:rFonts w:ascii="Times New Roman" w:hAnsi="Times New Roman" w:cs="Times New Roman"/>
          <w:sz w:val="26"/>
          <w:szCs w:val="26"/>
        </w:rPr>
        <w:t xml:space="preserve">5 days </w:t>
      </w:r>
      <w:r>
        <w:rPr>
          <w:rFonts w:ascii="Times New Roman" w:hAnsi="Times New Roman" w:cs="Times New Roman"/>
          <w:sz w:val="26"/>
          <w:szCs w:val="26"/>
        </w:rPr>
        <w:t>of Circuit Court’s order on the PDM</w:t>
      </w:r>
      <w:r w:rsidR="004665F1" w:rsidRPr="00E303E6">
        <w:rPr>
          <w:rFonts w:ascii="Times New Roman" w:hAnsi="Times New Roman" w:cs="Times New Roman"/>
          <w:sz w:val="26"/>
          <w:szCs w:val="26"/>
        </w:rPr>
        <w:t>: File NOA – 809.109(2)(</w:t>
      </w:r>
      <w:proofErr w:type="spellStart"/>
      <w:r w:rsidR="004665F1" w:rsidRPr="00E303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4665F1" w:rsidRPr="00E303E6">
        <w:rPr>
          <w:rFonts w:ascii="Times New Roman" w:hAnsi="Times New Roman" w:cs="Times New Roman"/>
          <w:sz w:val="26"/>
          <w:szCs w:val="26"/>
        </w:rPr>
        <w:t>)</w:t>
      </w:r>
    </w:p>
    <w:p w14:paraId="2442B6BD" w14:textId="77777777" w:rsidR="004665F1" w:rsidRDefault="00B204AB" w:rsidP="004665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Briefing</w:t>
      </w:r>
    </w:p>
    <w:p w14:paraId="2E693585" w14:textId="77777777" w:rsidR="004665F1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>15 days of filing record on appeal: File BIC – 809.109(5)(a)</w:t>
      </w:r>
    </w:p>
    <w:p w14:paraId="15370663" w14:textId="77777777" w:rsidR="004665F1" w:rsidRPr="00E303E6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>15 days of filing BIC: Respon</w:t>
      </w:r>
      <w:r>
        <w:rPr>
          <w:rFonts w:ascii="Times New Roman" w:hAnsi="Times New Roman" w:cs="Times New Roman"/>
          <w:sz w:val="26"/>
          <w:szCs w:val="26"/>
        </w:rPr>
        <w:t>dent’s brief due</w:t>
      </w:r>
      <w:r w:rsidRPr="00E303E6">
        <w:rPr>
          <w:rFonts w:ascii="Times New Roman" w:hAnsi="Times New Roman" w:cs="Times New Roman"/>
          <w:sz w:val="26"/>
          <w:szCs w:val="26"/>
        </w:rPr>
        <w:t xml:space="preserve"> – 809.109(5)(b)</w:t>
      </w:r>
    </w:p>
    <w:p w14:paraId="7AFCB9FC" w14:textId="77777777" w:rsidR="004665F1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>11 days of Response: File Reply – 809.109(5)(c)</w:t>
      </w:r>
    </w:p>
    <w:p w14:paraId="4C77F753" w14:textId="77777777" w:rsidR="00606DB0" w:rsidRPr="00E303E6" w:rsidRDefault="00606DB0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30 days of Reply: COA Decision</w:t>
      </w:r>
      <w:r w:rsidRPr="00E303E6">
        <w:rPr>
          <w:rFonts w:ascii="Times New Roman" w:hAnsi="Times New Roman" w:cs="Times New Roman"/>
          <w:sz w:val="26"/>
          <w:szCs w:val="26"/>
        </w:rPr>
        <w:t>– 809.109(5)(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E303E6">
        <w:rPr>
          <w:rFonts w:ascii="Times New Roman" w:hAnsi="Times New Roman" w:cs="Times New Roman"/>
          <w:sz w:val="26"/>
          <w:szCs w:val="26"/>
        </w:rPr>
        <w:t>)</w:t>
      </w:r>
    </w:p>
    <w:p w14:paraId="315811E1" w14:textId="77777777" w:rsidR="004665F1" w:rsidRDefault="004665F1" w:rsidP="004665F1">
      <w:pPr>
        <w:pStyle w:val="ListParagraph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Pr="00E303E6">
        <w:rPr>
          <w:rFonts w:ascii="Times New Roman" w:hAnsi="Times New Roman" w:cs="Times New Roman"/>
          <w:sz w:val="26"/>
          <w:szCs w:val="26"/>
        </w:rPr>
        <w:t xml:space="preserve">30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Pr="00E303E6">
        <w:rPr>
          <w:rFonts w:ascii="Times New Roman" w:hAnsi="Times New Roman" w:cs="Times New Roman"/>
          <w:sz w:val="26"/>
          <w:szCs w:val="26"/>
        </w:rPr>
        <w:t xml:space="preserve"> COA Decision: File PFR – 809.109(5)(e)</w:t>
      </w:r>
    </w:p>
    <w:p w14:paraId="1AB2BFB4" w14:textId="77777777" w:rsidR="003E54F8" w:rsidRPr="00E303E6" w:rsidRDefault="003E54F8" w:rsidP="00E303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NMR</w:t>
      </w:r>
    </w:p>
    <w:p w14:paraId="5671237F" w14:textId="77777777" w:rsidR="003E54F8" w:rsidRDefault="00F35034" w:rsidP="00E303E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3E54F8" w:rsidRPr="00E303E6">
        <w:rPr>
          <w:rFonts w:ascii="Times New Roman" w:hAnsi="Times New Roman" w:cs="Times New Roman"/>
          <w:sz w:val="26"/>
          <w:szCs w:val="26"/>
        </w:rPr>
        <w:t xml:space="preserve">15 days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  <w:r w:rsidR="003E54F8" w:rsidRPr="00E303E6">
        <w:rPr>
          <w:rFonts w:ascii="Times New Roman" w:hAnsi="Times New Roman" w:cs="Times New Roman"/>
          <w:sz w:val="26"/>
          <w:szCs w:val="26"/>
        </w:rPr>
        <w:t>filing record on appeal: File NMR – 809.109(4)</w:t>
      </w:r>
    </w:p>
    <w:p w14:paraId="4D6BA770" w14:textId="77777777" w:rsidR="00F35034" w:rsidRPr="00E303E6" w:rsidRDefault="00F35034" w:rsidP="00E303E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10 days of receiving NMR: Appellant may file response </w:t>
      </w:r>
      <w:r w:rsidRPr="00E303E6">
        <w:rPr>
          <w:rFonts w:ascii="Times New Roman" w:hAnsi="Times New Roman" w:cs="Times New Roman"/>
          <w:sz w:val="26"/>
          <w:szCs w:val="26"/>
        </w:rPr>
        <w:t>– 809.109(4)</w:t>
      </w:r>
    </w:p>
    <w:p w14:paraId="36034788" w14:textId="77777777" w:rsidR="009B602B" w:rsidRPr="00E303E6" w:rsidRDefault="00F35034" w:rsidP="003E54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3E54F8" w:rsidRPr="00E303E6">
        <w:rPr>
          <w:rFonts w:ascii="Times New Roman" w:hAnsi="Times New Roman" w:cs="Times New Roman"/>
          <w:sz w:val="26"/>
          <w:szCs w:val="26"/>
        </w:rPr>
        <w:t xml:space="preserve">10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3E54F8" w:rsidRPr="00E303E6">
        <w:rPr>
          <w:rFonts w:ascii="Times New Roman" w:hAnsi="Times New Roman" w:cs="Times New Roman"/>
          <w:sz w:val="26"/>
          <w:szCs w:val="26"/>
        </w:rPr>
        <w:t xml:space="preserve"> receiving NMR response: File Supp. NMR – 809.109(4)</w:t>
      </w:r>
    </w:p>
    <w:p w14:paraId="36DC1010" w14:textId="77777777" w:rsidR="009B602B" w:rsidRPr="00E303E6" w:rsidRDefault="009B602B" w:rsidP="00E303E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303E6">
        <w:rPr>
          <w:rFonts w:ascii="Times New Roman" w:hAnsi="Times New Roman" w:cs="Times New Roman"/>
          <w:b/>
          <w:sz w:val="26"/>
          <w:szCs w:val="26"/>
        </w:rPr>
        <w:t>Support Staff</w:t>
      </w:r>
    </w:p>
    <w:p w14:paraId="3360FF9E" w14:textId="77777777" w:rsidR="009B602B" w:rsidRPr="00E303E6" w:rsidRDefault="009B602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lastRenderedPageBreak/>
        <w:t>No docketing statement – 809.10(1)(d)</w:t>
      </w:r>
    </w:p>
    <w:p w14:paraId="2B3B2704" w14:textId="77777777" w:rsidR="006A7A67" w:rsidRPr="00E303E6" w:rsidRDefault="006A7A67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Notice of abandonment must be provided to circuit court, DA, and DHS – 809.109(2)(j)</w:t>
      </w:r>
      <w:r w:rsidR="00D003B1">
        <w:rPr>
          <w:rFonts w:ascii="Times New Roman" w:hAnsi="Times New Roman" w:cs="Times New Roman"/>
          <w:sz w:val="26"/>
          <w:szCs w:val="26"/>
        </w:rPr>
        <w:t xml:space="preserve"> (see above)</w:t>
      </w:r>
    </w:p>
    <w:p w14:paraId="17549D65" w14:textId="77777777" w:rsidR="00420B51" w:rsidRDefault="00420B51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NOA and all other documents must use initials/pseudonym</w:t>
      </w:r>
      <w:r w:rsidR="00933DE1" w:rsidRPr="00E303E6">
        <w:rPr>
          <w:rFonts w:ascii="Times New Roman" w:hAnsi="Times New Roman" w:cs="Times New Roman"/>
          <w:sz w:val="26"/>
          <w:szCs w:val="26"/>
        </w:rPr>
        <w:t xml:space="preserve"> – 809.109(6)</w:t>
      </w:r>
    </w:p>
    <w:p w14:paraId="2426F679" w14:textId="77777777" w:rsidR="00697629" w:rsidRPr="00E303E6" w:rsidRDefault="00697629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Appendix for Memorandum in Support of Continuing Stay (transcripts and orders) will need to </w:t>
      </w:r>
      <w:r w:rsidR="00BF6BAC">
        <w:rPr>
          <w:rFonts w:ascii="Times New Roman" w:hAnsi="Times New Roman" w:cs="Times New Roman"/>
          <w:sz w:val="26"/>
          <w:szCs w:val="26"/>
        </w:rPr>
        <w:t>have client’s name</w:t>
      </w:r>
      <w:r>
        <w:rPr>
          <w:rFonts w:ascii="Times New Roman" w:hAnsi="Times New Roman" w:cs="Times New Roman"/>
          <w:sz w:val="26"/>
          <w:szCs w:val="26"/>
        </w:rPr>
        <w:t xml:space="preserve"> redacted</w:t>
      </w:r>
    </w:p>
    <w:p w14:paraId="05CA3E14" w14:textId="77777777" w:rsidR="00933DE1" w:rsidRDefault="00933DE1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>NOA still filed in circuit court</w:t>
      </w:r>
      <w:r w:rsidR="005F7E76" w:rsidRPr="00E303E6">
        <w:rPr>
          <w:rFonts w:ascii="Times New Roman" w:hAnsi="Times New Roman" w:cs="Times New Roman"/>
          <w:sz w:val="26"/>
          <w:szCs w:val="26"/>
        </w:rPr>
        <w:t xml:space="preserve"> – 809.109(5)(c)</w:t>
      </w:r>
    </w:p>
    <w:p w14:paraId="3ABC28A2" w14:textId="77777777" w:rsidR="00562F7B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Within 5 days of NOI being filed: clerk to send materials to SPD</w:t>
      </w:r>
    </w:p>
    <w:p w14:paraId="5F6F9E80" w14:textId="77777777" w:rsidR="009B602B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15 days </w:t>
      </w:r>
      <w:r>
        <w:rPr>
          <w:rFonts w:ascii="Times New Roman" w:hAnsi="Times New Roman" w:cs="Times New Roman"/>
          <w:sz w:val="26"/>
          <w:szCs w:val="26"/>
        </w:rPr>
        <w:t>of</w:t>
      </w:r>
      <w:r w:rsidR="009B602B" w:rsidRPr="00E303E6">
        <w:rPr>
          <w:rFonts w:ascii="Times New Roman" w:hAnsi="Times New Roman" w:cs="Times New Roman"/>
          <w:sz w:val="26"/>
          <w:szCs w:val="26"/>
        </w:rPr>
        <w:t xml:space="preserve"> receiving materials from </w:t>
      </w:r>
      <w:r>
        <w:rPr>
          <w:rFonts w:ascii="Times New Roman" w:hAnsi="Times New Roman" w:cs="Times New Roman"/>
          <w:sz w:val="26"/>
          <w:szCs w:val="26"/>
        </w:rPr>
        <w:t>clerk</w:t>
      </w:r>
      <w:r w:rsidR="009B602B" w:rsidRPr="00E303E6">
        <w:rPr>
          <w:rFonts w:ascii="Times New Roman" w:hAnsi="Times New Roman" w:cs="Times New Roman"/>
          <w:sz w:val="26"/>
          <w:szCs w:val="26"/>
        </w:rPr>
        <w:t>: appoint counsel; request court record and transcript (if transcript not already requested) – 809.10(2)(d)</w:t>
      </w:r>
    </w:p>
    <w:p w14:paraId="5820718F" w14:textId="77777777" w:rsidR="006A7A67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6A7A67" w:rsidRPr="00E303E6">
        <w:rPr>
          <w:rFonts w:ascii="Times New Roman" w:hAnsi="Times New Roman" w:cs="Times New Roman"/>
          <w:sz w:val="26"/>
          <w:szCs w:val="26"/>
        </w:rPr>
        <w:t>5 days from filing NOA: request transcript</w:t>
      </w:r>
      <w:r w:rsidR="00BF6BAC">
        <w:rPr>
          <w:rFonts w:ascii="Times New Roman" w:hAnsi="Times New Roman" w:cs="Times New Roman"/>
          <w:sz w:val="26"/>
          <w:szCs w:val="26"/>
        </w:rPr>
        <w:t>s</w:t>
      </w:r>
      <w:r w:rsidR="006A7A67" w:rsidRPr="00E303E6">
        <w:rPr>
          <w:rFonts w:ascii="Times New Roman" w:hAnsi="Times New Roman" w:cs="Times New Roman"/>
          <w:sz w:val="26"/>
          <w:szCs w:val="26"/>
        </w:rPr>
        <w:t xml:space="preserve"> for other parties</w:t>
      </w:r>
      <w:r w:rsidR="00BF6BAC">
        <w:rPr>
          <w:rFonts w:ascii="Times New Roman" w:hAnsi="Times New Roman" w:cs="Times New Roman"/>
          <w:sz w:val="26"/>
          <w:szCs w:val="26"/>
        </w:rPr>
        <w:t xml:space="preserve"> (including transcript for any Postdisposition Motion for us)</w:t>
      </w:r>
      <w:r w:rsidR="006A7A67" w:rsidRPr="00E303E6">
        <w:rPr>
          <w:rFonts w:ascii="Times New Roman" w:hAnsi="Times New Roman" w:cs="Times New Roman"/>
          <w:sz w:val="26"/>
          <w:szCs w:val="26"/>
        </w:rPr>
        <w:t xml:space="preserve"> – 809.109(2)(k)</w:t>
      </w:r>
    </w:p>
    <w:p w14:paraId="6FB16BB7" w14:textId="77777777" w:rsidR="006A7A67" w:rsidRPr="00E303E6" w:rsidRDefault="00562F7B" w:rsidP="00E303E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 w:rsidR="006A7A67" w:rsidRPr="00E303E6">
        <w:rPr>
          <w:rFonts w:ascii="Times New Roman" w:hAnsi="Times New Roman" w:cs="Times New Roman"/>
          <w:sz w:val="26"/>
          <w:szCs w:val="26"/>
        </w:rPr>
        <w:t>5 days from filing NOA: file Statement on Transcript – 809.109(2)(L)</w:t>
      </w:r>
    </w:p>
    <w:p w14:paraId="047E337C" w14:textId="77777777" w:rsidR="004D7B50" w:rsidRPr="00D003B1" w:rsidRDefault="00420B51" w:rsidP="004D7B5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303E6">
        <w:rPr>
          <w:rFonts w:ascii="Times New Roman" w:hAnsi="Times New Roman" w:cs="Times New Roman"/>
          <w:sz w:val="26"/>
          <w:szCs w:val="26"/>
        </w:rPr>
        <w:t xml:space="preserve">When NMR filed: serve </w:t>
      </w:r>
      <w:r w:rsidR="00562F7B">
        <w:rPr>
          <w:rFonts w:ascii="Times New Roman" w:hAnsi="Times New Roman" w:cs="Times New Roman"/>
          <w:sz w:val="26"/>
          <w:szCs w:val="26"/>
        </w:rPr>
        <w:t>client</w:t>
      </w:r>
      <w:r w:rsidRPr="00E303E6">
        <w:rPr>
          <w:rFonts w:ascii="Times New Roman" w:hAnsi="Times New Roman" w:cs="Times New Roman"/>
          <w:sz w:val="26"/>
          <w:szCs w:val="26"/>
        </w:rPr>
        <w:t xml:space="preserve"> w/ copy of transcript(s) and court record – 809.109(4)</w:t>
      </w:r>
    </w:p>
    <w:sectPr w:rsidR="004D7B50" w:rsidRPr="00D003B1" w:rsidSect="008160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992E" w14:textId="77777777" w:rsidR="00B95846" w:rsidRDefault="00B95846" w:rsidP="008160C7">
      <w:pPr>
        <w:spacing w:after="0" w:line="240" w:lineRule="auto"/>
      </w:pPr>
      <w:r>
        <w:separator/>
      </w:r>
    </w:p>
  </w:endnote>
  <w:endnote w:type="continuationSeparator" w:id="0">
    <w:p w14:paraId="5E8BF363" w14:textId="77777777" w:rsidR="00B95846" w:rsidRDefault="00B95846" w:rsidP="0081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FFD5" w14:textId="77777777" w:rsidR="00F977C2" w:rsidRDefault="00F9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5B22" w14:textId="77777777" w:rsidR="00F977C2" w:rsidRDefault="00F97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56D8" w14:textId="419A7041" w:rsidR="008160C7" w:rsidRPr="008160C7" w:rsidRDefault="008160C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C6054" w14:textId="77777777" w:rsidR="00B95846" w:rsidRDefault="00B95846" w:rsidP="008160C7">
      <w:pPr>
        <w:spacing w:after="0" w:line="240" w:lineRule="auto"/>
      </w:pPr>
      <w:r>
        <w:separator/>
      </w:r>
    </w:p>
  </w:footnote>
  <w:footnote w:type="continuationSeparator" w:id="0">
    <w:p w14:paraId="353CE0ED" w14:textId="77777777" w:rsidR="00B95846" w:rsidRDefault="00B95846" w:rsidP="0081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B22B" w14:textId="77777777" w:rsidR="00F977C2" w:rsidRDefault="00F97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FBDA" w14:textId="77777777" w:rsidR="00F977C2" w:rsidRDefault="00F97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3271" w14:textId="77777777" w:rsidR="00F977C2" w:rsidRDefault="00F9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6EEB"/>
    <w:multiLevelType w:val="hybridMultilevel"/>
    <w:tmpl w:val="B486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5B3A"/>
    <w:multiLevelType w:val="hybridMultilevel"/>
    <w:tmpl w:val="C8B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3E92"/>
    <w:multiLevelType w:val="hybridMultilevel"/>
    <w:tmpl w:val="6042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453545">
    <w:abstractNumId w:val="0"/>
  </w:num>
  <w:num w:numId="2" w16cid:durableId="217934768">
    <w:abstractNumId w:val="1"/>
  </w:num>
  <w:num w:numId="3" w16cid:durableId="54764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2B"/>
    <w:rsid w:val="00101A3B"/>
    <w:rsid w:val="0011139A"/>
    <w:rsid w:val="00132B26"/>
    <w:rsid w:val="00175B91"/>
    <w:rsid w:val="001C3D43"/>
    <w:rsid w:val="00211615"/>
    <w:rsid w:val="00286D83"/>
    <w:rsid w:val="002B7C6D"/>
    <w:rsid w:val="00370EC1"/>
    <w:rsid w:val="003A2370"/>
    <w:rsid w:val="003E54F8"/>
    <w:rsid w:val="0040344B"/>
    <w:rsid w:val="00420B51"/>
    <w:rsid w:val="004304CC"/>
    <w:rsid w:val="004665F1"/>
    <w:rsid w:val="004D7B50"/>
    <w:rsid w:val="00510A3F"/>
    <w:rsid w:val="005131EC"/>
    <w:rsid w:val="005500B9"/>
    <w:rsid w:val="00562F7B"/>
    <w:rsid w:val="005B08F7"/>
    <w:rsid w:val="005F7E76"/>
    <w:rsid w:val="00601369"/>
    <w:rsid w:val="00606DB0"/>
    <w:rsid w:val="00697629"/>
    <w:rsid w:val="006A7A67"/>
    <w:rsid w:val="007179FA"/>
    <w:rsid w:val="00785EA6"/>
    <w:rsid w:val="008160C7"/>
    <w:rsid w:val="008828AB"/>
    <w:rsid w:val="008E1CCF"/>
    <w:rsid w:val="008F3B44"/>
    <w:rsid w:val="0091159C"/>
    <w:rsid w:val="00915B0C"/>
    <w:rsid w:val="00933DE1"/>
    <w:rsid w:val="009A0AAC"/>
    <w:rsid w:val="009B602B"/>
    <w:rsid w:val="009B7BF8"/>
    <w:rsid w:val="00A127BF"/>
    <w:rsid w:val="00A15900"/>
    <w:rsid w:val="00A2386E"/>
    <w:rsid w:val="00A42F45"/>
    <w:rsid w:val="00AE05BA"/>
    <w:rsid w:val="00B204AB"/>
    <w:rsid w:val="00B80170"/>
    <w:rsid w:val="00B95846"/>
    <w:rsid w:val="00BA4F76"/>
    <w:rsid w:val="00BB3BD7"/>
    <w:rsid w:val="00BF6BAC"/>
    <w:rsid w:val="00CD067C"/>
    <w:rsid w:val="00D003B1"/>
    <w:rsid w:val="00DD177B"/>
    <w:rsid w:val="00E072FA"/>
    <w:rsid w:val="00E303E6"/>
    <w:rsid w:val="00E735AE"/>
    <w:rsid w:val="00F35034"/>
    <w:rsid w:val="00F7063B"/>
    <w:rsid w:val="00F93411"/>
    <w:rsid w:val="00F977C2"/>
    <w:rsid w:val="00FF141D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CB5"/>
  <w15:chartTrackingRefBased/>
  <w15:docId w15:val="{C22AAC0F-1CF3-471F-8AA9-7517614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500B9"/>
    <w:pPr>
      <w:spacing w:after="0" w:line="240" w:lineRule="auto"/>
      <w:jc w:val="both"/>
    </w:pPr>
    <w:rPr>
      <w:rFonts w:ascii="Century Schoolbook" w:hAnsi="Century Schoolbook"/>
    </w:rPr>
  </w:style>
  <w:style w:type="character" w:customStyle="1" w:styleId="FootnoteTextChar">
    <w:name w:val="Footnote Text Char"/>
    <w:basedOn w:val="DefaultParagraphFont"/>
    <w:link w:val="FootnoteText"/>
    <w:semiHidden/>
    <w:rsid w:val="005500B9"/>
    <w:rPr>
      <w:rFonts w:ascii="Century Schoolbook" w:hAnsi="Century Schoolbook"/>
    </w:rPr>
  </w:style>
  <w:style w:type="character" w:styleId="FootnoteReference">
    <w:name w:val="footnote reference"/>
    <w:semiHidden/>
    <w:rsid w:val="005131EC"/>
    <w:rPr>
      <w:rFonts w:ascii="Century Schoolbook" w:hAnsi="Century Schoolbook"/>
      <w:color w:val="auto"/>
      <w:position w:val="10"/>
      <w:sz w:val="22"/>
      <w:vertAlign w:val="baseline"/>
    </w:rPr>
  </w:style>
  <w:style w:type="paragraph" w:styleId="ListParagraph">
    <w:name w:val="List Paragraph"/>
    <w:basedOn w:val="Normal"/>
    <w:uiPriority w:val="34"/>
    <w:qFormat/>
    <w:rsid w:val="009B6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3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C7"/>
  </w:style>
  <w:style w:type="paragraph" w:styleId="Footer">
    <w:name w:val="footer"/>
    <w:basedOn w:val="Normal"/>
    <w:link w:val="FooterChar"/>
    <w:uiPriority w:val="99"/>
    <w:unhideWhenUsed/>
    <w:rsid w:val="0081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ourts.gov/formdisplay/CA-110.doc?formNumber=CA-110&amp;formType=Form&amp;formatId=1&amp;language=en" TargetMode="External"/><Relationship Id="rId13" Type="http://schemas.openxmlformats.org/officeDocument/2006/relationships/hyperlink" Target="https://efilinghelp.zendesk.com/hc/en-us/articles/25560920866061-Appellate-court-eFiling-File-a-pre-appeal-motion-with-the-Court-of-Appeals-or-Supreme-Cour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wispd.gov/competency" TargetMode="External"/><Relationship Id="rId17" Type="http://schemas.openxmlformats.org/officeDocument/2006/relationships/hyperlink" Target="mailto:DHSch971Service@dhs.wisconsin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ispd.gov/_files/ugd/a08528_1038c5b263484ebea650e65ae68e3302.docx?dn=Admission%20of%20Service%206.24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spd.gov/_files/ugd/a08528_0114d7bbfa7047039927419b82b995d0.docx?dn=Motion%20to%20Continue%20Stay%206.24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HSch971Service@dhs.wisconsin.gov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HSch971Service@dhs.wisconsin.g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wispd.gov/_files/ugd/a08528_1038c5b263484ebea650e65ae68e3302.docx?dn=Admission%20of%20Service%206.24.docx" TargetMode="External"/><Relationship Id="rId14" Type="http://schemas.openxmlformats.org/officeDocument/2006/relationships/hyperlink" Target="https://www.wispd.gov/_files/ugd/a08528_1038c5b263484ebea650e65ae68e3302.docx?dn=Admission%20of%20Service%206.24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4803-8E89-44FC-9D0E-DD70F7C4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Swank, Lucas</dc:creator>
  <cp:keywords/>
  <dc:description/>
  <cp:lastModifiedBy>Moses, Faun</cp:lastModifiedBy>
  <cp:revision>2</cp:revision>
  <cp:lastPrinted>2024-05-07T14:42:00Z</cp:lastPrinted>
  <dcterms:created xsi:type="dcterms:W3CDTF">2025-07-17T18:50:00Z</dcterms:created>
  <dcterms:modified xsi:type="dcterms:W3CDTF">2025-07-17T18:50:00Z</dcterms:modified>
</cp:coreProperties>
</file>